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C40" w:rsidRPr="00AA3C40" w:rsidRDefault="00AA3C40" w:rsidP="00AA3C40">
      <w:pPr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3C40" w:rsidRPr="00AA3C40" w:rsidRDefault="00AA3C40" w:rsidP="00AA3C40">
      <w:pPr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AA3C40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Обоснование </w:t>
      </w:r>
    </w:p>
    <w:p w:rsidR="00AA3C40" w:rsidRPr="00AA3C40" w:rsidRDefault="00AA3C40" w:rsidP="00AA3C40">
      <w:pPr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AA3C40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AA3C40" w:rsidRPr="00AA3C40" w:rsidRDefault="00AA3C40" w:rsidP="00AA3C40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A3C40" w:rsidRPr="00AA3C40" w:rsidTr="00F77AC1">
        <w:tc>
          <w:tcPr>
            <w:tcW w:w="9854" w:type="dxa"/>
            <w:shd w:val="clear" w:color="auto" w:fill="auto"/>
          </w:tcPr>
          <w:p w:rsidR="009512E5" w:rsidRDefault="00E82B8D" w:rsidP="00951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2B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Проект постановления администрации </w:t>
            </w:r>
            <w:r w:rsidR="00490B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Шебекинского городского округа</w:t>
            </w:r>
            <w:r w:rsidRPr="00E82B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:rsidR="00660EC9" w:rsidRPr="00660EC9" w:rsidRDefault="009512E5" w:rsidP="00FF2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CC54C7" w:rsidRPr="00CC54C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 утверждении муниципальной программы «Развитие образования </w:t>
            </w:r>
            <w:r w:rsidR="00490B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Шебекинского муниципального округа</w:t>
            </w:r>
            <w:r w:rsidR="000B724A" w:rsidRPr="000B724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  <w:r w:rsidR="00757901" w:rsidRPr="0075790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E82B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(далее - проект)</w:t>
            </w:r>
          </w:p>
          <w:p w:rsidR="00490B28" w:rsidRPr="00490B28" w:rsidRDefault="00660EC9" w:rsidP="00490B28">
            <w:pPr>
              <w:pBdr>
                <w:bottom w:val="single" w:sz="12" w:space="1" w:color="auto"/>
              </w:pBdr>
              <w:spacing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0B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CA7AE6" w:rsidRPr="00490B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одготовлен</w:t>
            </w:r>
            <w:proofErr w:type="gramEnd"/>
            <w:r w:rsidR="00CA7AE6" w:rsidRPr="00490B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0B28" w:rsidRPr="00490B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муниципальным казенным учреждением «Управление образования Шебекинского городского округа Белгородской области»</w:t>
            </w:r>
          </w:p>
          <w:p w:rsidR="00AA3C40" w:rsidRPr="000721EC" w:rsidRDefault="00AA3C40" w:rsidP="00E82B8D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C40" w:rsidRPr="00AA3C40" w:rsidTr="00F77AC1">
        <w:tc>
          <w:tcPr>
            <w:tcW w:w="9854" w:type="dxa"/>
            <w:shd w:val="clear" w:color="auto" w:fill="auto"/>
          </w:tcPr>
          <w:p w:rsidR="00AA3C40" w:rsidRPr="00AA3C40" w:rsidRDefault="00AA3C40" w:rsidP="00AA3C40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3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9E2CF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AA3C40" w:rsidRPr="00AA3C40" w:rsidTr="00F77AC1">
        <w:tc>
          <w:tcPr>
            <w:tcW w:w="9854" w:type="dxa"/>
            <w:shd w:val="clear" w:color="auto" w:fill="auto"/>
          </w:tcPr>
          <w:p w:rsidR="00490B28" w:rsidRPr="00490B28" w:rsidRDefault="009E2CFC" w:rsidP="00490B28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0B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="002B0433" w:rsidRPr="00490B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роект </w:t>
            </w:r>
            <w:r w:rsidRPr="00490B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разработан в </w:t>
            </w:r>
            <w:r w:rsidR="00FF647A" w:rsidRPr="00490B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целях</w:t>
            </w:r>
            <w:r w:rsidR="00490B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0B28" w:rsidRPr="00490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приведени</w:t>
            </w:r>
            <w:r w:rsidR="00490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="00490B28" w:rsidRPr="00490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нормативного правового акта в соответствие с требованиями действующего законодательства</w:t>
            </w:r>
          </w:p>
          <w:p w:rsidR="00AA3C40" w:rsidRPr="00490B28" w:rsidRDefault="00490B28" w:rsidP="00490B28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D35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постановление не потребует дополнительных расходов средств областного бюджета</w:t>
            </w:r>
            <w:r w:rsidRPr="00490B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3C40" w:rsidRPr="00AA3C40" w:rsidTr="00F77AC1">
        <w:tc>
          <w:tcPr>
            <w:tcW w:w="9854" w:type="dxa"/>
            <w:shd w:val="clear" w:color="auto" w:fill="auto"/>
          </w:tcPr>
          <w:p w:rsidR="00AA3C40" w:rsidRPr="00FB3862" w:rsidRDefault="00AA3C40" w:rsidP="00490B28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B386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2. Информация о влиянии положений проекта нормативного правового акта </w:t>
            </w:r>
            <w:r w:rsidR="00DB5EF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br/>
            </w:r>
            <w:r w:rsidRPr="00FB386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на состояние конкурентной среды на рынках товаров, работ, услуг </w:t>
            </w:r>
            <w:r w:rsidR="00490B2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Шебекинского городского округа</w:t>
            </w:r>
            <w:r w:rsidRPr="00FB386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FB386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окажет</w:t>
            </w:r>
            <w:proofErr w:type="gramEnd"/>
            <w:r w:rsidRPr="00FB386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/не окажет, если окажет, укажите какое влияние и на какие товарные рынки):</w:t>
            </w:r>
          </w:p>
        </w:tc>
      </w:tr>
      <w:tr w:rsidR="00AA3C40" w:rsidRPr="00AA3C40" w:rsidTr="00F77AC1">
        <w:tc>
          <w:tcPr>
            <w:tcW w:w="9854" w:type="dxa"/>
            <w:shd w:val="clear" w:color="auto" w:fill="auto"/>
          </w:tcPr>
          <w:p w:rsidR="00AA3C40" w:rsidRPr="00E82B8D" w:rsidRDefault="00C66161" w:rsidP="0026342C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Проект </w:t>
            </w:r>
            <w:r w:rsidR="00E82B8D" w:rsidRPr="00E82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 </w:t>
            </w:r>
            <w:r w:rsidRPr="00E82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затрагивает</w:t>
            </w:r>
            <w:r w:rsidR="002E6248" w:rsidRPr="00E82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42C" w:rsidRPr="00E82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направления</w:t>
            </w:r>
            <w:r w:rsidR="002E6248" w:rsidRPr="00E82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сфере развития инвестиционного климата </w:t>
            </w:r>
            <w:r w:rsidR="00DB5E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="002E6248" w:rsidRPr="00E82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стимулирован</w:t>
            </w:r>
            <w:r w:rsidR="0026342C" w:rsidRPr="00E82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ия инвестиционной деятельности; государственной поддержки малого </w:t>
            </w:r>
            <w:r w:rsidR="00DB5E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="0026342C" w:rsidRPr="00E82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 среднего предпринимательства; туризма, ремесленничества и придорожного сервиса. </w:t>
            </w:r>
          </w:p>
          <w:p w:rsidR="0026342C" w:rsidRPr="00AA3C40" w:rsidRDefault="0026342C" w:rsidP="00490B28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Принятие проекта окажет положительное влияние на системные мероприятия, направленные на развитие конкурентной среды </w:t>
            </w:r>
            <w:r w:rsidR="00490B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="00490B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Шебекинском</w:t>
            </w:r>
            <w:proofErr w:type="spellEnd"/>
            <w:r w:rsidR="00490B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городском округе</w:t>
            </w:r>
          </w:p>
        </w:tc>
      </w:tr>
      <w:tr w:rsidR="00683D35" w:rsidRPr="00AA3C40" w:rsidTr="00F77AC1">
        <w:tc>
          <w:tcPr>
            <w:tcW w:w="9854" w:type="dxa"/>
            <w:shd w:val="clear" w:color="auto" w:fill="auto"/>
          </w:tcPr>
          <w:p w:rsidR="00683D35" w:rsidRPr="00683D35" w:rsidRDefault="00683D35" w:rsidP="00C65E1A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bookmarkStart w:id="0" w:name="_GoBack" w:colFirst="0" w:colLast="0"/>
            <w:r w:rsidRPr="00683D35">
              <w:rPr>
                <w:rFonts w:ascii="Times New Roman" w:hAnsi="Times New Roman" w:cs="Times New Roman"/>
                <w:b/>
                <w:i/>
                <w:sz w:val="24"/>
              </w:rPr>
              <w:t xml:space="preserve">3. Информация  о положениях </w:t>
            </w:r>
            <w:r w:rsidRPr="00683D35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проекта нормативного правового акта, которые могут привести к недопущению, ограничению или устранению конкуренции на рынках товаров, работ, услуг Шебекинского городского округа (</w:t>
            </w:r>
            <w:proofErr w:type="gramStart"/>
            <w:r w:rsidRPr="00683D35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отсутствуют</w:t>
            </w:r>
            <w:proofErr w:type="gramEnd"/>
            <w:r w:rsidRPr="00683D35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/присутствуют, если присутствуют, отразите короткое обоснование их наличия):</w:t>
            </w:r>
          </w:p>
        </w:tc>
      </w:tr>
      <w:bookmarkEnd w:id="0"/>
      <w:tr w:rsidR="00FB3862" w:rsidRPr="00AA3C40" w:rsidTr="00F77AC1">
        <w:tc>
          <w:tcPr>
            <w:tcW w:w="9854" w:type="dxa"/>
            <w:shd w:val="clear" w:color="auto" w:fill="auto"/>
          </w:tcPr>
          <w:p w:rsidR="00FB3862" w:rsidRPr="00490B28" w:rsidRDefault="00490B28" w:rsidP="00AA3C40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0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</w:tc>
      </w:tr>
    </w:tbl>
    <w:p w:rsidR="00CD1ADC" w:rsidRDefault="00CD1ADC"/>
    <w:sectPr w:rsidR="00CD1ADC" w:rsidSect="00C76E45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97"/>
    <w:rsid w:val="0001765B"/>
    <w:rsid w:val="000721EC"/>
    <w:rsid w:val="000A2B14"/>
    <w:rsid w:val="000B724A"/>
    <w:rsid w:val="000D2755"/>
    <w:rsid w:val="00146D82"/>
    <w:rsid w:val="00216E97"/>
    <w:rsid w:val="0026342C"/>
    <w:rsid w:val="002B0433"/>
    <w:rsid w:val="002D7A4B"/>
    <w:rsid w:val="002E6248"/>
    <w:rsid w:val="00384BA7"/>
    <w:rsid w:val="003B1B85"/>
    <w:rsid w:val="00436517"/>
    <w:rsid w:val="004676BE"/>
    <w:rsid w:val="00490B28"/>
    <w:rsid w:val="004F7E42"/>
    <w:rsid w:val="00657218"/>
    <w:rsid w:val="00660EC9"/>
    <w:rsid w:val="00680C57"/>
    <w:rsid w:val="00683D35"/>
    <w:rsid w:val="006C3CBA"/>
    <w:rsid w:val="00757901"/>
    <w:rsid w:val="00764ED7"/>
    <w:rsid w:val="0077253D"/>
    <w:rsid w:val="00772998"/>
    <w:rsid w:val="00802ABA"/>
    <w:rsid w:val="008065DC"/>
    <w:rsid w:val="008435A4"/>
    <w:rsid w:val="00872506"/>
    <w:rsid w:val="00886C9F"/>
    <w:rsid w:val="008E43FA"/>
    <w:rsid w:val="00937531"/>
    <w:rsid w:val="009512E5"/>
    <w:rsid w:val="009A2753"/>
    <w:rsid w:val="009E2CFC"/>
    <w:rsid w:val="00AA3C40"/>
    <w:rsid w:val="00AD0588"/>
    <w:rsid w:val="00AD586E"/>
    <w:rsid w:val="00B33807"/>
    <w:rsid w:val="00B3473B"/>
    <w:rsid w:val="00BE2117"/>
    <w:rsid w:val="00C40217"/>
    <w:rsid w:val="00C66161"/>
    <w:rsid w:val="00C7657A"/>
    <w:rsid w:val="00C76E45"/>
    <w:rsid w:val="00CA7AE6"/>
    <w:rsid w:val="00CC54C7"/>
    <w:rsid w:val="00CD1ADC"/>
    <w:rsid w:val="00DB5EF2"/>
    <w:rsid w:val="00DC798F"/>
    <w:rsid w:val="00E33E3E"/>
    <w:rsid w:val="00E82B8D"/>
    <w:rsid w:val="00F07A67"/>
    <w:rsid w:val="00F95707"/>
    <w:rsid w:val="00FB3862"/>
    <w:rsid w:val="00FF2121"/>
    <w:rsid w:val="00FF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3C4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38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38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3C4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38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3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Вадим Григорьевич</dc:creator>
  <cp:keywords/>
  <dc:description/>
  <cp:lastModifiedBy>Я</cp:lastModifiedBy>
  <cp:revision>25</cp:revision>
  <cp:lastPrinted>2019-09-05T14:39:00Z</cp:lastPrinted>
  <dcterms:created xsi:type="dcterms:W3CDTF">2019-10-29T11:15:00Z</dcterms:created>
  <dcterms:modified xsi:type="dcterms:W3CDTF">2024-11-28T05:28:00Z</dcterms:modified>
</cp:coreProperties>
</file>